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CEC3D" w14:textId="77777777" w:rsidR="00C57050" w:rsidRDefault="00C57050" w:rsidP="00C57050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</w:rPr>
      </w:pPr>
      <w:r w:rsidRPr="00AB3DB8">
        <w:rPr>
          <w:rFonts w:ascii="Calibri Light" w:hAnsi="Calibri Light" w:cs="Calibri Light"/>
          <w:noProof/>
        </w:rPr>
        <w:drawing>
          <wp:anchor distT="0" distB="0" distL="114300" distR="114300" simplePos="0" relativeHeight="251660288" behindDoc="0" locked="0" layoutInCell="1" allowOverlap="1" wp14:anchorId="4A2E5559" wp14:editId="6E8D222D">
            <wp:simplePos x="0" y="0"/>
            <wp:positionH relativeFrom="column">
              <wp:posOffset>200025</wp:posOffset>
            </wp:positionH>
            <wp:positionV relativeFrom="paragraph">
              <wp:posOffset>276</wp:posOffset>
            </wp:positionV>
            <wp:extent cx="1800000" cy="631942"/>
            <wp:effectExtent l="0" t="0" r="0" b="0"/>
            <wp:wrapThrough wrapText="bothSides">
              <wp:wrapPolygon edited="0">
                <wp:start x="2058" y="0"/>
                <wp:lineTo x="0" y="1303"/>
                <wp:lineTo x="0" y="18886"/>
                <wp:lineTo x="4802" y="20840"/>
                <wp:lineTo x="16692" y="20840"/>
                <wp:lineTo x="16463" y="10420"/>
                <wp:lineTo x="21265" y="8466"/>
                <wp:lineTo x="21265" y="0"/>
                <wp:lineTo x="2058" y="0"/>
              </wp:wrapPolygon>
            </wp:wrapThrough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6319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3DB8">
        <w:rPr>
          <w:rFonts w:ascii="Calibri Light" w:hAnsi="Calibri Light" w:cs="Calibri Light"/>
        </w:rPr>
        <w:t xml:space="preserve">Inwestycja dofinansowana ze środków </w:t>
      </w:r>
    </w:p>
    <w:p w14:paraId="08AFC1CC" w14:textId="77777777" w:rsidR="00C57050" w:rsidRDefault="00C57050" w:rsidP="00C57050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</w:rPr>
      </w:pPr>
      <w:r w:rsidRPr="00AB3DB8">
        <w:rPr>
          <w:rFonts w:ascii="Calibri Light" w:hAnsi="Calibri Light" w:cs="Calibri Light"/>
        </w:rPr>
        <w:t>Programu</w:t>
      </w:r>
      <w:r>
        <w:rPr>
          <w:rFonts w:ascii="Calibri Light" w:hAnsi="Calibri Light" w:cs="Calibri Light"/>
        </w:rPr>
        <w:t xml:space="preserve"> Rządowego  </w:t>
      </w:r>
      <w:r w:rsidRPr="00AB3DB8">
        <w:rPr>
          <w:rFonts w:ascii="Calibri Light" w:hAnsi="Calibri Light" w:cs="Calibri Light"/>
        </w:rPr>
        <w:t xml:space="preserve">FUNDUSZ POLSKI ŁAD: </w:t>
      </w:r>
    </w:p>
    <w:p w14:paraId="59AA5639" w14:textId="77777777" w:rsidR="00C57050" w:rsidRPr="00AB3DB8" w:rsidRDefault="00C57050" w:rsidP="00C57050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           </w:t>
      </w:r>
      <w:r w:rsidRPr="00AB3DB8">
        <w:rPr>
          <w:rFonts w:ascii="Calibri Light" w:hAnsi="Calibri Light" w:cs="Calibri Light"/>
        </w:rPr>
        <w:t xml:space="preserve">PROGRAM INWESTYCJI </w:t>
      </w:r>
      <w:r>
        <w:rPr>
          <w:rFonts w:ascii="Calibri Light" w:hAnsi="Calibri Light" w:cs="Calibri Light"/>
        </w:rPr>
        <w:t>S</w:t>
      </w:r>
      <w:r w:rsidRPr="00AB3DB8">
        <w:rPr>
          <w:rFonts w:ascii="Calibri Light" w:hAnsi="Calibri Light" w:cs="Calibri Light"/>
        </w:rPr>
        <w:t>TRATEGICZNYCH</w:t>
      </w:r>
    </w:p>
    <w:p w14:paraId="76BA9B80" w14:textId="77777777" w:rsidR="00C57050" w:rsidRPr="006A3AC3" w:rsidRDefault="00C57050" w:rsidP="00C57050">
      <w:pPr>
        <w:pStyle w:val="Tekstpodstawowy"/>
        <w:spacing w:before="5"/>
        <w:ind w:left="0" w:right="1111"/>
        <w:rPr>
          <w:rFonts w:ascii="Calibri Light" w:hAnsi="Calibri Light" w:cs="Calibri Light"/>
          <w:sz w:val="28"/>
        </w:rPr>
      </w:pPr>
    </w:p>
    <w:p w14:paraId="6FEC72AF" w14:textId="77777777" w:rsidR="00C57050" w:rsidRPr="006A3AC3" w:rsidRDefault="00C57050" w:rsidP="00C57050">
      <w:pPr>
        <w:pStyle w:val="Tekstpodstawowy"/>
        <w:ind w:left="0" w:right="1111"/>
        <w:rPr>
          <w:rFonts w:ascii="Calibri Light" w:hAnsi="Calibri Light" w:cs="Calibri Light"/>
        </w:rPr>
      </w:pPr>
      <w:r w:rsidRPr="006A3AC3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765194D" wp14:editId="3C8869AD">
                <wp:simplePos x="0" y="0"/>
                <wp:positionH relativeFrom="page">
                  <wp:posOffset>867410</wp:posOffset>
                </wp:positionH>
                <wp:positionV relativeFrom="paragraph">
                  <wp:posOffset>236484</wp:posOffset>
                </wp:positionV>
                <wp:extent cx="5915025" cy="1270"/>
                <wp:effectExtent l="0" t="0" r="28575" b="3683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5025" cy="1270"/>
                        </a:xfrm>
                        <a:custGeom>
                          <a:avLst/>
                          <a:gdLst>
                            <a:gd name="T0" fmla="+- 0 1436 1436"/>
                            <a:gd name="T1" fmla="*/ T0 w 9315"/>
                            <a:gd name="T2" fmla="+- 0 10750 1436"/>
                            <a:gd name="T3" fmla="*/ T2 w 93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15">
                              <a:moveTo>
                                <a:pt x="0" y="0"/>
                              </a:moveTo>
                              <a:lnTo>
                                <a:pt x="9314" y="0"/>
                              </a:lnTo>
                            </a:path>
                          </a:pathLst>
                        </a:custGeom>
                        <a:noFill/>
                        <a:ln w="71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BE4FD" id="Freeform 21" o:spid="_x0000_s1026" style="position:absolute;margin-left:68.3pt;margin-top:18.6pt;width:465.7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rbHmgIAAJgFAAAOAAAAZHJzL2Uyb0RvYy54bWysVMlu2zAQvRfoPxA8tki02I4bIXJQJE1R&#10;IF2AuB9AU5QllOKwJG3Z/foOSclRXPRSVAdiqBm+ebPe3B46SfbC2BZUSbPLlBKhOFSt2pb0+/rh&#10;4h0l1jFVMQlKlPQoLL1dvX510+tC5NCArIQhCKJs0euSNs7pIkksb0TH7CVooVBZg+mYw6vZJpVh&#10;PaJ3MsnT9CrpwVTaABfW4t/7qKSrgF/XgruvdW2FI7KkyM2F04Rz489kdcOKrWG6aflAg/0Di461&#10;Cp2eoO6ZY2Rn2j+gupYbsFC7Sw5dAnXdchFiwGiy9Cyap4ZpEWLB5Fh9SpP9f7D8y/5JfzOeutWP&#10;wH9YzEjSa1ucNP5i0YZs+s9QYQ3ZzkEI9lCbzr/EMMgh5PR4yqk4OMLx5+I6W6T5ghKOuixfhpQn&#10;rBjf8p11HwUEHLZ/tC5WpEIp5LMiinXodI3VqzuJxXl7QVKSzWdX4RgqeDLLRrM3CVmnpCfXs2xx&#10;bpSPRhErXS4i4rndbLTzYPkEDAPYjhRZM7LmBzXQRokwPwJpSJQG6xO0RnJjhhABjXyIf7FF3+e2&#10;8c3gwmBvn3e1oQS7ehPD0Mx5Zt6FF0lf0pAL/6ODvVhDULmz0qGTZ61UUyt8Pn/BKqrxhXeAfROF&#10;4NRznZRWwUMrZaitVJ7KMstjbizItvJKz8aa7eZOGrJnfl7D54NBsBdm2lh3z2wT7YIqxmxgp6rg&#10;pRGs+jDIjrUyyggkMemhwX1P+z1hiw1UR+xvA3E94DpDoQHzi5IeV0NJ7c8dM4IS+Unh7F1n87nf&#10;JeEyXywxEGKmms1UwxRHqJI6ih3hxTsX989Om3bboKcs9IiC9zhXdesHIPCLrIYLjn9Iw7Cq/H6Z&#10;3oPV80Jd/QYAAP//AwBQSwMEFAAGAAgAAAAhAGqHMvbdAAAACgEAAA8AAABkcnMvZG93bnJldi54&#10;bWxMj8FOhDAQhu8mvkMzJt7cwrKpBCkbY2Ki3mD1XugsIHSKtLuLPr3lpMd/5ss/3+T7xYzsjLPr&#10;LUmINxEwpMbqnloJ74fnuxSY84q0Gi2hhG90sC+ur3KVaXuhEs+Vb1koIZcpCZ33U8a5azo0ym3s&#10;hBR2Rzsb5UOcW65ndQnlZuTbKBLcqJ7ChU5N+NRhM1QnI2EaXsshfYm5qD+qn+Pn7qvE5E3K25vl&#10;8QGYx8X/wbDqB3UoglNtT6QdG0NOhAiohOR+C2wFIpHGwOp1sgNe5Pz/C8UvAAAA//8DAFBLAQIt&#10;ABQABgAIAAAAIQC2gziS/gAAAOEBAAATAAAAAAAAAAAAAAAAAAAAAABbQ29udGVudF9UeXBlc10u&#10;eG1sUEsBAi0AFAAGAAgAAAAhADj9If/WAAAAlAEAAAsAAAAAAAAAAAAAAAAALwEAAF9yZWxzLy5y&#10;ZWxzUEsBAi0AFAAGAAgAAAAhADtWtseaAgAAmAUAAA4AAAAAAAAAAAAAAAAALgIAAGRycy9lMm9E&#10;b2MueG1sUEsBAi0AFAAGAAgAAAAhAGqHMvbdAAAACgEAAA8AAAAAAAAAAAAAAAAA9AQAAGRycy9k&#10;b3ducmV2LnhtbFBLBQYAAAAABAAEAPMAAAD+BQAAAAA=&#10;" path="m,l9314,e" filled="f" strokeweight=".19778mm">
                <v:path arrowok="t" o:connecttype="custom" o:connectlocs="0,0;5914390,0" o:connectangles="0,0"/>
                <w10:wrap type="topAndBottom" anchorx="page"/>
              </v:shape>
            </w:pict>
          </mc:Fallback>
        </mc:AlternateContent>
      </w:r>
    </w:p>
    <w:p w14:paraId="5CF8A712" w14:textId="77777777" w:rsidR="00C57050" w:rsidRPr="006A3AC3" w:rsidRDefault="00C57050" w:rsidP="00C57050">
      <w:pPr>
        <w:pStyle w:val="Tekstpodstawowy"/>
        <w:ind w:left="0" w:right="1111"/>
        <w:rPr>
          <w:rFonts w:ascii="Calibri Light" w:hAnsi="Calibri Light" w:cs="Calibri Light"/>
        </w:rPr>
      </w:pPr>
    </w:p>
    <w:p w14:paraId="73DE8CDC" w14:textId="6824F55A" w:rsidR="004C3B46" w:rsidRPr="00C8702C" w:rsidRDefault="004C3B46" w:rsidP="00964A83">
      <w:pPr>
        <w:pStyle w:val="Bezodstpw"/>
        <w:ind w:left="5664" w:firstLine="708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</w:t>
      </w:r>
      <w:r w:rsidRPr="00C8702C">
        <w:rPr>
          <w:rFonts w:ascii="Arial Narrow" w:hAnsi="Arial Narrow"/>
          <w:b/>
          <w:bCs/>
        </w:rPr>
        <w:t xml:space="preserve">ałącznik nr </w:t>
      </w:r>
      <w:r w:rsidR="00A266C1">
        <w:rPr>
          <w:rFonts w:ascii="Arial Narrow" w:hAnsi="Arial Narrow"/>
          <w:b/>
          <w:bCs/>
        </w:rPr>
        <w:t>6</w:t>
      </w:r>
    </w:p>
    <w:p w14:paraId="3BCECC08" w14:textId="6F8E803E" w:rsidR="004C3B46" w:rsidRDefault="004C3B46" w:rsidP="00964A83">
      <w:pPr>
        <w:pStyle w:val="Bezodstpw"/>
        <w:ind w:left="5664" w:firstLine="708"/>
        <w:rPr>
          <w:rFonts w:ascii="Arial Narrow" w:hAnsi="Arial Narrow"/>
          <w:b/>
          <w:bCs/>
        </w:rPr>
      </w:pPr>
      <w:r w:rsidRPr="00C8702C">
        <w:rPr>
          <w:rFonts w:ascii="Arial Narrow" w:hAnsi="Arial Narrow"/>
          <w:b/>
          <w:bCs/>
        </w:rPr>
        <w:t>do SWZ</w:t>
      </w:r>
    </w:p>
    <w:p w14:paraId="48DACE8C" w14:textId="1F926F74" w:rsidR="00964A83" w:rsidRDefault="00964A83" w:rsidP="00964A83">
      <w:pPr>
        <w:pStyle w:val="Bezodstpw"/>
        <w:ind w:left="6372"/>
        <w:rPr>
          <w:sz w:val="30"/>
          <w:szCs w:val="30"/>
        </w:rPr>
      </w:pPr>
      <w:bookmarkStart w:id="0" w:name="_Hlk94102128"/>
      <w:r>
        <w:rPr>
          <w:rFonts w:ascii="Times New Roman" w:hAnsi="Times New Roman" w:cs="Times New Roman"/>
          <w:b/>
          <w:bCs/>
          <w:sz w:val="24"/>
          <w:szCs w:val="24"/>
        </w:rPr>
        <w:t>Nr ref: IZPŚ.271.</w:t>
      </w:r>
      <w:r w:rsidR="00636FA1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.2022</w:t>
      </w:r>
      <w:bookmarkEnd w:id="0"/>
    </w:p>
    <w:p w14:paraId="75AC73AC" w14:textId="77777777" w:rsidR="004C3B46" w:rsidRDefault="004C3B46" w:rsidP="004C3B46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</w:p>
    <w:p w14:paraId="69FA0A4A" w14:textId="0FB0334B" w:rsidR="004C3B46" w:rsidRPr="00F30E79" w:rsidRDefault="004C3B46" w:rsidP="004C3B46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14:paraId="38699B0A" w14:textId="77777777" w:rsidR="004C3B46" w:rsidRPr="00F30E79" w:rsidRDefault="004C3B46" w:rsidP="004C3B46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14:paraId="466DA686" w14:textId="77777777" w:rsidR="004C3B46" w:rsidRPr="00F30E79" w:rsidRDefault="004C3B46" w:rsidP="004C3B46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14:paraId="779A3EFD" w14:textId="77777777" w:rsidR="004C3B46" w:rsidRPr="00F30E79" w:rsidRDefault="004C3B46" w:rsidP="004C3B46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0"/>
          <w:szCs w:val="20"/>
          <w:lang w:eastAsia="pl-PL"/>
        </w:rPr>
        <w:t xml:space="preserve">              Nazwa i adres Wykonawcy</w:t>
      </w:r>
    </w:p>
    <w:p w14:paraId="736F67B8" w14:textId="77777777" w:rsidR="004C3B46" w:rsidRPr="00F30E79" w:rsidRDefault="004C3B46" w:rsidP="004C3B46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14:paraId="13EAE8C5" w14:textId="77777777" w:rsidR="004C3B46" w:rsidRPr="00F30E79" w:rsidRDefault="004C3B46" w:rsidP="004C3B46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14:paraId="35F088D6" w14:textId="77777777" w:rsidR="004C3B46" w:rsidRPr="00F30E79" w:rsidRDefault="004C3B46" w:rsidP="004C3B46">
      <w:pPr>
        <w:rPr>
          <w:rFonts w:ascii="Arial Narrow" w:hAnsi="Arial Narrow"/>
          <w:b/>
        </w:rPr>
      </w:pPr>
    </w:p>
    <w:p w14:paraId="67BE4737" w14:textId="77777777" w:rsidR="004C3B46" w:rsidRPr="00F30E79" w:rsidRDefault="004C3B46" w:rsidP="004C3B46">
      <w:pPr>
        <w:jc w:val="center"/>
        <w:rPr>
          <w:rFonts w:ascii="Arial Narrow" w:hAnsi="Arial Narrow"/>
          <w:b/>
          <w:sz w:val="40"/>
          <w:szCs w:val="40"/>
        </w:rPr>
      </w:pPr>
      <w:r w:rsidRPr="00F30E79">
        <w:rPr>
          <w:rFonts w:ascii="Arial Narrow" w:hAnsi="Arial Narrow"/>
          <w:b/>
          <w:sz w:val="40"/>
          <w:szCs w:val="40"/>
        </w:rPr>
        <w:t>Oświadczenie</w:t>
      </w:r>
    </w:p>
    <w:p w14:paraId="09BF0225" w14:textId="77777777" w:rsidR="004C3B46" w:rsidRPr="00F30E79" w:rsidRDefault="004C3B46" w:rsidP="004C3B46">
      <w:pPr>
        <w:jc w:val="center"/>
        <w:rPr>
          <w:rFonts w:ascii="Arial Narrow" w:hAnsi="Arial Narrow"/>
          <w:b/>
          <w:sz w:val="28"/>
          <w:szCs w:val="28"/>
        </w:rPr>
      </w:pPr>
      <w:r w:rsidRPr="00F30E79">
        <w:rPr>
          <w:rFonts w:ascii="Arial Narrow" w:hAnsi="Arial Narrow"/>
          <w:b/>
          <w:sz w:val="28"/>
          <w:szCs w:val="28"/>
        </w:rPr>
        <w:t>w zakresie p</w:t>
      </w:r>
      <w:r>
        <w:rPr>
          <w:rFonts w:ascii="Arial Narrow" w:hAnsi="Arial Narrow"/>
          <w:b/>
          <w:sz w:val="28"/>
          <w:szCs w:val="28"/>
        </w:rPr>
        <w:t>rzy</w:t>
      </w:r>
      <w:r w:rsidRPr="00F30E79">
        <w:rPr>
          <w:rFonts w:ascii="Arial Narrow" w:hAnsi="Arial Narrow"/>
          <w:b/>
          <w:sz w:val="28"/>
          <w:szCs w:val="28"/>
        </w:rPr>
        <w:t>należ</w:t>
      </w:r>
      <w:r>
        <w:rPr>
          <w:rFonts w:ascii="Arial Narrow" w:hAnsi="Arial Narrow"/>
          <w:b/>
          <w:sz w:val="28"/>
          <w:szCs w:val="28"/>
        </w:rPr>
        <w:t>ności</w:t>
      </w:r>
      <w:r w:rsidRPr="00F30E79">
        <w:rPr>
          <w:rFonts w:ascii="Arial Narrow" w:hAnsi="Arial Narrow"/>
          <w:b/>
          <w:sz w:val="28"/>
          <w:szCs w:val="28"/>
        </w:rPr>
        <w:t xml:space="preserve"> do tej samej grupy kapitałowej</w:t>
      </w:r>
    </w:p>
    <w:p w14:paraId="7FC1EDE6" w14:textId="77777777" w:rsidR="004C3B46" w:rsidRPr="00F30E79" w:rsidRDefault="004C3B46" w:rsidP="004C3B46">
      <w:pPr>
        <w:jc w:val="center"/>
        <w:rPr>
          <w:rFonts w:ascii="Arial Narrow" w:hAnsi="Arial Narrow"/>
          <w:b/>
        </w:rPr>
      </w:pPr>
    </w:p>
    <w:p w14:paraId="4DD0940E" w14:textId="65638AF9" w:rsidR="004C3B46" w:rsidRPr="00067D30" w:rsidRDefault="004C3B46" w:rsidP="004C3B46">
      <w:pPr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C42CB6">
        <w:rPr>
          <w:rFonts w:ascii="Times New Roman" w:hAnsi="Times New Roman"/>
          <w:sz w:val="24"/>
          <w:szCs w:val="24"/>
        </w:rPr>
        <w:t>Przystępując do udziału w postępowaniu o udzielenie zamówienia publicznego pn.:</w:t>
      </w:r>
      <w:r>
        <w:rPr>
          <w:rFonts w:ascii="Arial Narrow" w:hAnsi="Arial Narrow"/>
        </w:rPr>
        <w:t xml:space="preserve"> „</w:t>
      </w:r>
      <w:bookmarkStart w:id="1" w:name="_Hlk93490671"/>
      <w:r w:rsidR="00C42CB6">
        <w:rPr>
          <w:rFonts w:ascii="Times New Roman" w:hAnsi="Times New Roman"/>
          <w:b/>
          <w:sz w:val="24"/>
          <w:szCs w:val="24"/>
        </w:rPr>
        <w:t>Moder</w:t>
      </w:r>
      <w:r w:rsidR="00C42CB6" w:rsidRPr="00F25547">
        <w:rPr>
          <w:rFonts w:ascii="Times New Roman" w:hAnsi="Times New Roman"/>
          <w:b/>
          <w:sz w:val="24"/>
          <w:szCs w:val="24"/>
        </w:rPr>
        <w:t>ni</w:t>
      </w:r>
      <w:r w:rsidR="00C42CB6">
        <w:rPr>
          <w:rFonts w:ascii="Times New Roman" w:hAnsi="Times New Roman"/>
          <w:b/>
          <w:sz w:val="24"/>
          <w:szCs w:val="24"/>
        </w:rPr>
        <w:t>zacja infrastruktury kulturalno-turystycznej w Radłowie i Nowych Karmonkach</w:t>
      </w:r>
      <w:bookmarkEnd w:id="1"/>
      <w:r>
        <w:rPr>
          <w:rFonts w:ascii="Arial Narrow" w:hAnsi="Arial Narrow" w:cs="Arial"/>
          <w:b/>
        </w:rPr>
        <w:t>”</w:t>
      </w:r>
      <w:r>
        <w:rPr>
          <w:rFonts w:ascii="Arial Narrow" w:eastAsia="Times New Roman" w:hAnsi="Arial Narrow" w:cs="Arial"/>
          <w:b/>
          <w:szCs w:val="24"/>
          <w:lang w:eastAsia="pl-PL"/>
        </w:rPr>
        <w:t>.</w:t>
      </w:r>
    </w:p>
    <w:p w14:paraId="55CCAE88" w14:textId="77777777" w:rsidR="004C3B46" w:rsidRPr="00C42CB6" w:rsidRDefault="004C3B46" w:rsidP="004C3B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0E79">
        <w:rPr>
          <w:rFonts w:ascii="Arial Narrow" w:hAnsi="Arial Narrow"/>
          <w:snapToGrid w:val="0"/>
        </w:rPr>
        <w:t xml:space="preserve"> </w:t>
      </w:r>
      <w:r w:rsidRPr="00F30E79">
        <w:rPr>
          <w:rFonts w:ascii="Arial Narrow" w:eastAsia="Times New Roman" w:hAnsi="Arial Narrow"/>
          <w:b/>
          <w:lang w:eastAsia="pl-PL"/>
        </w:rPr>
        <w:t xml:space="preserve"> </w:t>
      </w:r>
      <w:r w:rsidRPr="00F30E79">
        <w:rPr>
          <w:rFonts w:ascii="Arial Narrow" w:hAnsi="Arial Narrow"/>
          <w:snapToGrid w:val="0"/>
        </w:rPr>
        <w:t xml:space="preserve"> </w:t>
      </w:r>
      <w:r w:rsidRPr="00C42CB6">
        <w:rPr>
          <w:rFonts w:ascii="Times New Roman" w:hAnsi="Times New Roman"/>
          <w:sz w:val="24"/>
          <w:szCs w:val="24"/>
        </w:rPr>
        <w:t>oświadczamy, że:</w:t>
      </w:r>
    </w:p>
    <w:p w14:paraId="28508241" w14:textId="78F21815" w:rsidR="004C3B46" w:rsidRPr="00C42CB6" w:rsidRDefault="004C3B46" w:rsidP="004C3B46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0E79">
        <w:rPr>
          <w:rFonts w:ascii="Arial Narrow" w:hAnsi="Arial Narrow"/>
        </w:rPr>
        <w:t xml:space="preserve">  </w:t>
      </w:r>
      <w:bookmarkStart w:id="2" w:name="_Hlk64288996"/>
      <w:r w:rsidRPr="00F30E79">
        <w:rPr>
          <w:rFonts w:ascii="Arial Narrow" w:hAnsi="Arial Narrow"/>
          <w:b/>
          <w:bCs/>
          <w:sz w:val="32"/>
          <w:szCs w:val="32"/>
        </w:rPr>
        <w:t xml:space="preserve"> □</w:t>
      </w:r>
      <w:r w:rsidRPr="00F30E79">
        <w:rPr>
          <w:rFonts w:ascii="Arial Narrow" w:hAnsi="Arial Narrow"/>
        </w:rPr>
        <w:t xml:space="preserve">  </w:t>
      </w:r>
      <w:bookmarkEnd w:id="2"/>
      <w:r w:rsidR="00C42CB6">
        <w:rPr>
          <w:rFonts w:ascii="Times New Roman" w:hAnsi="Times New Roman"/>
          <w:sz w:val="24"/>
          <w:szCs w:val="24"/>
        </w:rPr>
        <w:t>n</w:t>
      </w:r>
      <w:r w:rsidRPr="00C42CB6">
        <w:rPr>
          <w:rFonts w:ascii="Times New Roman" w:hAnsi="Times New Roman"/>
          <w:sz w:val="24"/>
          <w:szCs w:val="24"/>
        </w:rPr>
        <w:t xml:space="preserve">ie przynależymy </w:t>
      </w:r>
    </w:p>
    <w:p w14:paraId="33A1D234" w14:textId="78F1DDAB" w:rsidR="004C3B46" w:rsidRPr="00C42CB6" w:rsidRDefault="004C3B46" w:rsidP="004C3B46">
      <w:pPr>
        <w:pStyle w:val="Akapitzlist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265E0D">
        <w:rPr>
          <w:rFonts w:ascii="Arial Narrow" w:hAnsi="Arial Narrow"/>
          <w:sz w:val="32"/>
          <w:szCs w:val="32"/>
        </w:rPr>
        <w:t xml:space="preserve">  □</w:t>
      </w:r>
      <w:r w:rsidRPr="00C42CB6">
        <w:rPr>
          <w:rFonts w:ascii="Times New Roman" w:hAnsi="Times New Roman"/>
          <w:sz w:val="24"/>
          <w:szCs w:val="24"/>
        </w:rPr>
        <w:t xml:space="preserve">  </w:t>
      </w:r>
      <w:r w:rsidR="00C42CB6">
        <w:rPr>
          <w:rFonts w:ascii="Times New Roman" w:hAnsi="Times New Roman"/>
          <w:sz w:val="24"/>
          <w:szCs w:val="24"/>
        </w:rPr>
        <w:t>p</w:t>
      </w:r>
      <w:r w:rsidRPr="00C42CB6">
        <w:rPr>
          <w:rFonts w:ascii="Times New Roman" w:hAnsi="Times New Roman"/>
          <w:sz w:val="24"/>
          <w:szCs w:val="24"/>
        </w:rPr>
        <w:t xml:space="preserve">rzynależymy * </w:t>
      </w:r>
    </w:p>
    <w:p w14:paraId="6209DF84" w14:textId="77777777" w:rsidR="004C3B46" w:rsidRPr="00C42CB6" w:rsidRDefault="004C3B46" w:rsidP="00C42CB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42CB6">
        <w:rPr>
          <w:rFonts w:ascii="Times New Roman" w:hAnsi="Times New Roman"/>
          <w:sz w:val="24"/>
          <w:szCs w:val="24"/>
        </w:rPr>
        <w:t>do grupy kapitałowej, o której mowa w art. 108 ust. 1 pkt 5 ustawy z dnia 11.09.2019 r. Prawo zamówień publicznych.</w:t>
      </w:r>
    </w:p>
    <w:p w14:paraId="2FD0C7DC" w14:textId="77777777" w:rsidR="004C3B46" w:rsidRPr="00F30E79" w:rsidRDefault="004C3B46" w:rsidP="004C3B46">
      <w:pPr>
        <w:pStyle w:val="NormalnyWeb"/>
        <w:spacing w:after="0"/>
        <w:rPr>
          <w:rFonts w:ascii="Arial Narrow" w:hAnsi="Arial Narrow"/>
        </w:rPr>
      </w:pPr>
    </w:p>
    <w:p w14:paraId="779014E4" w14:textId="77777777" w:rsidR="004C3B46" w:rsidRPr="00F30E79" w:rsidRDefault="004C3B46" w:rsidP="004C3B46">
      <w:pPr>
        <w:pStyle w:val="NormalnyWeb"/>
        <w:spacing w:after="0"/>
        <w:rPr>
          <w:rFonts w:ascii="Arial Narrow" w:hAnsi="Arial Narrow"/>
        </w:rPr>
      </w:pPr>
      <w:r w:rsidRPr="00F30E79">
        <w:rPr>
          <w:rFonts w:ascii="Arial Narrow" w:hAnsi="Arial Narrow"/>
        </w:rPr>
        <w:t xml:space="preserve">* </w:t>
      </w:r>
      <w:r w:rsidRPr="00F30E79">
        <w:rPr>
          <w:rFonts w:ascii="Arial Narrow" w:hAnsi="Arial Narrow"/>
          <w:i/>
          <w:iCs/>
          <w:sz w:val="20"/>
          <w:szCs w:val="20"/>
        </w:rPr>
        <w:t xml:space="preserve">Wraz ze złożeniem niniejszego oświadczenia, Wykonawca może wykazać (przedstawić dowody), że oferty zostały przygotowane </w:t>
      </w:r>
      <w:r>
        <w:rPr>
          <w:rFonts w:ascii="Arial Narrow" w:hAnsi="Arial Narrow"/>
          <w:i/>
          <w:iCs/>
          <w:sz w:val="20"/>
          <w:szCs w:val="20"/>
        </w:rPr>
        <w:t xml:space="preserve">przez członków grupy kapitałowej </w:t>
      </w:r>
      <w:r w:rsidRPr="00F30E79">
        <w:rPr>
          <w:rFonts w:ascii="Arial Narrow" w:hAnsi="Arial Narrow"/>
          <w:i/>
          <w:iCs/>
          <w:sz w:val="20"/>
          <w:szCs w:val="20"/>
        </w:rPr>
        <w:t>niezależnie od siebie</w:t>
      </w:r>
      <w:r>
        <w:rPr>
          <w:rFonts w:ascii="Arial Narrow" w:hAnsi="Arial Narrow"/>
          <w:i/>
          <w:iCs/>
          <w:sz w:val="20"/>
          <w:szCs w:val="20"/>
        </w:rPr>
        <w:t>, jeśli z oświadczenia wynika przynależność wykonawców do tej samej grupy kapitałowej</w:t>
      </w:r>
      <w:r w:rsidRPr="00F30E79">
        <w:rPr>
          <w:rFonts w:ascii="Arial Narrow" w:hAnsi="Arial Narrow"/>
          <w:i/>
          <w:iCs/>
          <w:sz w:val="20"/>
          <w:szCs w:val="20"/>
        </w:rPr>
        <w:t xml:space="preserve">. </w:t>
      </w:r>
    </w:p>
    <w:p w14:paraId="6D7E6417" w14:textId="77777777" w:rsidR="004C3B46" w:rsidRPr="00F30E79" w:rsidRDefault="004C3B46" w:rsidP="004C3B46">
      <w:pPr>
        <w:spacing w:line="360" w:lineRule="auto"/>
        <w:jc w:val="both"/>
        <w:rPr>
          <w:rFonts w:ascii="Arial Narrow" w:hAnsi="Arial Narrow"/>
          <w:sz w:val="18"/>
          <w:szCs w:val="18"/>
        </w:rPr>
      </w:pPr>
    </w:p>
    <w:p w14:paraId="24D2AA89" w14:textId="77777777" w:rsidR="004C3B46" w:rsidRPr="00F30E79" w:rsidRDefault="004C3B46" w:rsidP="004C3B46">
      <w:pPr>
        <w:autoSpaceDE w:val="0"/>
        <w:autoSpaceDN w:val="0"/>
        <w:adjustRightInd w:val="0"/>
        <w:spacing w:after="0"/>
        <w:jc w:val="both"/>
        <w:rPr>
          <w:rFonts w:ascii="Arial Narrow" w:hAnsi="Arial Narrow"/>
        </w:rPr>
      </w:pPr>
    </w:p>
    <w:p w14:paraId="3369F256" w14:textId="77777777" w:rsidR="004C3B46" w:rsidRDefault="004C3B46"/>
    <w:sectPr w:rsidR="004C3B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B46"/>
    <w:rsid w:val="00011B56"/>
    <w:rsid w:val="001C17E0"/>
    <w:rsid w:val="00265E0D"/>
    <w:rsid w:val="004C3B46"/>
    <w:rsid w:val="00636FA1"/>
    <w:rsid w:val="0082272E"/>
    <w:rsid w:val="00964A83"/>
    <w:rsid w:val="00972596"/>
    <w:rsid w:val="00A266C1"/>
    <w:rsid w:val="00C42CB6"/>
    <w:rsid w:val="00C57050"/>
    <w:rsid w:val="00F3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A0AE8"/>
  <w15:chartTrackingRefBased/>
  <w15:docId w15:val="{5CB38BCD-E71E-4905-8808-4C27F459F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B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3B46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C3B4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C3B46"/>
    <w:pPr>
      <w:spacing w:after="0" w:line="240" w:lineRule="auto"/>
    </w:pPr>
  </w:style>
  <w:style w:type="character" w:styleId="Hipercze">
    <w:name w:val="Hyperlink"/>
    <w:uiPriority w:val="99"/>
    <w:rsid w:val="00C57050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57050"/>
    <w:pPr>
      <w:widowControl w:val="0"/>
      <w:autoSpaceDE w:val="0"/>
      <w:autoSpaceDN w:val="0"/>
      <w:spacing w:after="0" w:line="240" w:lineRule="auto"/>
      <w:ind w:left="686"/>
    </w:pPr>
    <w:rPr>
      <w:rFonts w:ascii="Arial" w:eastAsia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57050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917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 Głębocki</dc:creator>
  <cp:keywords/>
  <dc:description/>
  <cp:lastModifiedBy>Gmina Radłów</cp:lastModifiedBy>
  <cp:revision>3</cp:revision>
  <dcterms:created xsi:type="dcterms:W3CDTF">2022-04-15T05:55:00Z</dcterms:created>
  <dcterms:modified xsi:type="dcterms:W3CDTF">2022-04-15T07:03:00Z</dcterms:modified>
</cp:coreProperties>
</file>